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C4B8E" w14:textId="540A97BF" w:rsidR="001428C9" w:rsidRPr="00681D7C" w:rsidRDefault="001428C9" w:rsidP="00681D7C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sz w:val="28"/>
          <w:szCs w:val="28"/>
        </w:rPr>
      </w:pPr>
      <w:r w:rsidRPr="00681D7C">
        <w:rPr>
          <w:b/>
          <w:sz w:val="28"/>
          <w:szCs w:val="28"/>
        </w:rPr>
        <w:t>Tên tài sản:</w:t>
      </w:r>
      <w:r w:rsidR="00681D7C" w:rsidRPr="00681D7C">
        <w:rPr>
          <w:b/>
          <w:sz w:val="28"/>
          <w:szCs w:val="28"/>
        </w:rPr>
        <w:t xml:space="preserve"> </w:t>
      </w:r>
      <w:r w:rsidR="00681D7C" w:rsidRPr="00681D7C">
        <w:rPr>
          <w:sz w:val="28"/>
          <w:szCs w:val="28"/>
        </w:rPr>
        <w:t>Quyền sử dụng đất, quyền sở hữu nhà ở và tài sản khác gắn liền với đất tại địa chỉ số 26/4 Ấp 7, xã Xuân Thới Thượng, huyện Hóc Môn (nay là xã Bà Điểm), Thành phố Hồ Chí Minh.</w:t>
      </w:r>
    </w:p>
    <w:p w14:paraId="24E60219" w14:textId="77777777" w:rsidR="00681D7C" w:rsidRPr="00681D7C" w:rsidRDefault="00681D7C" w:rsidP="00681D7C">
      <w:pPr>
        <w:pStyle w:val="ListParagraph"/>
        <w:spacing w:after="60" w:line="276" w:lineRule="auto"/>
        <w:jc w:val="both"/>
        <w:rPr>
          <w:sz w:val="28"/>
          <w:szCs w:val="28"/>
        </w:rPr>
      </w:pPr>
      <w:r w:rsidRPr="00681D7C">
        <w:rPr>
          <w:sz w:val="28"/>
          <w:szCs w:val="28"/>
        </w:rPr>
        <w:t>* Quyền sử dụng đất:</w:t>
      </w:r>
    </w:p>
    <w:p w14:paraId="2C96DC62" w14:textId="754127E2" w:rsidR="00681D7C" w:rsidRDefault="00681D7C" w:rsidP="00681D7C">
      <w:pPr>
        <w:spacing w:after="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81D7C">
        <w:rPr>
          <w:color w:val="000000"/>
          <w:sz w:val="28"/>
          <w:szCs w:val="28"/>
        </w:rPr>
        <w:t>Vị trí: tại thửa đất số 765, tờ bản đồ số 58, xã Xuân Thới Thượng, huyện Hóc Môn</w:t>
      </w:r>
      <w:r>
        <w:rPr>
          <w:color w:val="000000"/>
          <w:sz w:val="28"/>
          <w:szCs w:val="28"/>
        </w:rPr>
        <w:t xml:space="preserve"> (nay là </w:t>
      </w:r>
      <w:r w:rsidR="00994200">
        <w:rPr>
          <w:color w:val="000000"/>
          <w:sz w:val="28"/>
          <w:szCs w:val="28"/>
        </w:rPr>
        <w:t>xã Bà Điểm)</w:t>
      </w:r>
      <w:r w:rsidRPr="00681D7C">
        <w:rPr>
          <w:color w:val="000000"/>
          <w:sz w:val="28"/>
          <w:szCs w:val="28"/>
        </w:rPr>
        <w:t>, Thành phố Hồ Chí Minh</w:t>
      </w:r>
      <w:r w:rsidR="00994200">
        <w:rPr>
          <w:color w:val="000000"/>
          <w:sz w:val="28"/>
          <w:szCs w:val="28"/>
        </w:rPr>
        <w:t>;</w:t>
      </w:r>
      <w:r w:rsidRPr="00681D7C">
        <w:rPr>
          <w:color w:val="000000"/>
          <w:sz w:val="28"/>
          <w:szCs w:val="28"/>
        </w:rPr>
        <w:t xml:space="preserve"> Diện tích đất: 475,4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, trong đó: Đất ở tại đô thị: 400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; Đất trồng cây lâu năm: 75.4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.</w:t>
      </w:r>
    </w:p>
    <w:p w14:paraId="0E37058D" w14:textId="77777777" w:rsidR="00681D7C" w:rsidRPr="00681D7C" w:rsidRDefault="00681D7C" w:rsidP="00994200">
      <w:pPr>
        <w:spacing w:after="60" w:line="276" w:lineRule="auto"/>
        <w:ind w:firstLine="709"/>
        <w:jc w:val="both"/>
        <w:rPr>
          <w:color w:val="000000"/>
          <w:sz w:val="28"/>
          <w:szCs w:val="28"/>
        </w:rPr>
      </w:pPr>
      <w:r w:rsidRPr="00681D7C">
        <w:rPr>
          <w:color w:val="000000"/>
          <w:sz w:val="28"/>
          <w:szCs w:val="28"/>
        </w:rPr>
        <w:t>- Thời hạn sử dụng: Đất ở tại đô thị: lâu dài; Đất trồng cây lâu năm: đến ngày 11/8/2064.</w:t>
      </w:r>
    </w:p>
    <w:p w14:paraId="1BFDAF43" w14:textId="32E54042" w:rsidR="00681D7C" w:rsidRPr="00681D7C" w:rsidRDefault="00681D7C" w:rsidP="00994200">
      <w:pPr>
        <w:spacing w:after="60" w:line="276" w:lineRule="auto"/>
        <w:ind w:firstLine="709"/>
        <w:jc w:val="both"/>
        <w:rPr>
          <w:color w:val="000000"/>
        </w:rPr>
      </w:pPr>
      <w:r w:rsidRPr="00994200">
        <w:rPr>
          <w:color w:val="000000"/>
          <w:sz w:val="28"/>
          <w:szCs w:val="28"/>
        </w:rPr>
        <w:t xml:space="preserve"> </w:t>
      </w:r>
      <w:r w:rsidR="00994200" w:rsidRPr="00994200">
        <w:rPr>
          <w:color w:val="000000"/>
          <w:sz w:val="28"/>
          <w:szCs w:val="28"/>
        </w:rPr>
        <w:t xml:space="preserve">* </w:t>
      </w:r>
      <w:r w:rsidRPr="00994200">
        <w:rPr>
          <w:color w:val="000000"/>
          <w:sz w:val="28"/>
          <w:szCs w:val="28"/>
        </w:rPr>
        <w:t>Quyền sở hữu nhà ở:</w:t>
      </w:r>
      <w:r>
        <w:rPr>
          <w:color w:val="000000"/>
        </w:rPr>
        <w:t xml:space="preserve"> </w:t>
      </w:r>
      <w:r w:rsidRPr="00681D7C">
        <w:rPr>
          <w:color w:val="000000"/>
          <w:sz w:val="28"/>
          <w:szCs w:val="28"/>
        </w:rPr>
        <w:t>Địa chỉ: tại số 26/4 Ấp 7, xã Xuân Thới Thượng, huyện Hóc Môn (nay là xã Bà Điểm), Thành phố Hồ Chí Minh</w:t>
      </w:r>
      <w:r>
        <w:rPr>
          <w:color w:val="000000"/>
          <w:sz w:val="28"/>
          <w:szCs w:val="28"/>
        </w:rPr>
        <w:t>;</w:t>
      </w:r>
      <w:r w:rsidRPr="00681D7C">
        <w:rPr>
          <w:color w:val="000000"/>
          <w:sz w:val="28"/>
          <w:szCs w:val="28"/>
        </w:rPr>
        <w:t xml:space="preserve"> Diện tích sàn xây dựng theo hiện trạng: 959,7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 xml:space="preserve"> (trong đó diện tích sàn xây dựng theo GCN là 900,3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; </w:t>
      </w:r>
      <w:r w:rsidRPr="00681D7C">
        <w:rPr>
          <w:color w:val="000000"/>
          <w:sz w:val="28"/>
          <w:szCs w:val="28"/>
        </w:rPr>
        <w:t>Kết cấu: tường gạch, sàn BTCT, mái ngói + tôn</w:t>
      </w:r>
      <w:r>
        <w:rPr>
          <w:color w:val="000000"/>
          <w:sz w:val="28"/>
          <w:szCs w:val="28"/>
        </w:rPr>
        <w:t>;</w:t>
      </w:r>
      <w:r w:rsidRPr="00681D7C">
        <w:rPr>
          <w:color w:val="000000"/>
          <w:sz w:val="28"/>
          <w:szCs w:val="28"/>
        </w:rPr>
        <w:t xml:space="preserve"> Số tầng: 3.</w:t>
      </w:r>
    </w:p>
    <w:p w14:paraId="6E394D11" w14:textId="77777777" w:rsidR="00681D7C" w:rsidRPr="00994200" w:rsidRDefault="00681D7C" w:rsidP="00994200">
      <w:pPr>
        <w:spacing w:after="60" w:line="276" w:lineRule="auto"/>
        <w:ind w:firstLine="709"/>
        <w:jc w:val="both"/>
        <w:rPr>
          <w:color w:val="000000"/>
          <w:sz w:val="28"/>
          <w:szCs w:val="28"/>
        </w:rPr>
      </w:pPr>
      <w:r w:rsidRPr="00994200">
        <w:rPr>
          <w:color w:val="000000"/>
          <w:sz w:val="28"/>
          <w:szCs w:val="28"/>
        </w:rPr>
        <w:t>* Quy hoạch: theo Quyết định số 3728/QĐ-UBND ngày 09/7/2013, khu đất trên thuộc ô phố ký hiệu I.OM4 có chức năng quy hoạch đất nhóm nhà ở dự kiến xây dựng mới; đường (hẻm) H (Đ)-XTT-172 phía Đông Nam khu đất lộ giới 10m.</w:t>
      </w:r>
    </w:p>
    <w:p w14:paraId="274E7A11" w14:textId="2965734E" w:rsidR="00681D7C" w:rsidRPr="00994200" w:rsidRDefault="00681D7C" w:rsidP="00994200">
      <w:pPr>
        <w:spacing w:after="60" w:line="276" w:lineRule="auto"/>
        <w:ind w:firstLine="709"/>
        <w:jc w:val="both"/>
        <w:rPr>
          <w:color w:val="000000"/>
          <w:sz w:val="28"/>
          <w:szCs w:val="28"/>
        </w:rPr>
      </w:pPr>
      <w:r w:rsidRPr="00994200">
        <w:rPr>
          <w:b/>
          <w:bCs/>
          <w:color w:val="000000"/>
          <w:sz w:val="28"/>
          <w:szCs w:val="28"/>
        </w:rPr>
        <w:t>2.</w:t>
      </w:r>
      <w:r w:rsidRPr="00994200">
        <w:rPr>
          <w:color w:val="000000"/>
          <w:sz w:val="28"/>
          <w:szCs w:val="28"/>
        </w:rPr>
        <w:t xml:space="preserve"> </w:t>
      </w:r>
      <w:r w:rsidRPr="00994200">
        <w:rPr>
          <w:b/>
          <w:bCs/>
          <w:color w:val="000000"/>
          <w:sz w:val="28"/>
          <w:szCs w:val="28"/>
        </w:rPr>
        <w:t xml:space="preserve">Tài sản </w:t>
      </w:r>
      <w:r w:rsidRPr="00994200">
        <w:rPr>
          <w:b/>
          <w:bCs/>
          <w:color w:val="000000"/>
          <w:sz w:val="28"/>
          <w:szCs w:val="28"/>
        </w:rPr>
        <w:t xml:space="preserve">thứ </w:t>
      </w:r>
      <w:r w:rsidRPr="00994200">
        <w:rPr>
          <w:b/>
          <w:bCs/>
          <w:color w:val="000000"/>
          <w:sz w:val="28"/>
          <w:szCs w:val="28"/>
        </w:rPr>
        <w:t>2</w:t>
      </w:r>
      <w:r w:rsidRPr="00994200">
        <w:rPr>
          <w:color w:val="000000"/>
          <w:sz w:val="28"/>
          <w:szCs w:val="28"/>
        </w:rPr>
        <w:t>: Quyền sử dụng đất, quyền sở hữu nhà ở và tài sản khác gắn liền với đất tại địa chỉ số 26/18 Ấp 7, xã Xuân Thới Thượng, huyện Hóc Môn (nay là xã Bà Điểm), Thành phố Hồ Chí Minh.</w:t>
      </w:r>
    </w:p>
    <w:p w14:paraId="08AD9F71" w14:textId="77777777" w:rsidR="00681D7C" w:rsidRPr="00681D7C" w:rsidRDefault="00681D7C" w:rsidP="00681D7C">
      <w:pPr>
        <w:pStyle w:val="ListParagraph"/>
        <w:spacing w:after="60" w:line="276" w:lineRule="auto"/>
        <w:jc w:val="both"/>
        <w:rPr>
          <w:color w:val="000000"/>
          <w:sz w:val="28"/>
          <w:szCs w:val="28"/>
        </w:rPr>
      </w:pPr>
      <w:r w:rsidRPr="00681D7C">
        <w:rPr>
          <w:color w:val="000000"/>
          <w:sz w:val="28"/>
          <w:szCs w:val="28"/>
        </w:rPr>
        <w:t>* Quyền sử dụng đất:</w:t>
      </w:r>
    </w:p>
    <w:p w14:paraId="5ADA312B" w14:textId="1D80033E" w:rsidR="00681D7C" w:rsidRPr="00681D7C" w:rsidRDefault="00681D7C" w:rsidP="00681D7C">
      <w:pPr>
        <w:spacing w:after="6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81D7C">
        <w:rPr>
          <w:color w:val="000000"/>
          <w:sz w:val="28"/>
          <w:szCs w:val="28"/>
        </w:rPr>
        <w:t>Vị trí: tại thửa đất số 773, tờ bản đồ số 58, xã Xuân Thới Thượng, huyện Hóc Môn</w:t>
      </w:r>
      <w:r>
        <w:rPr>
          <w:color w:val="000000"/>
          <w:sz w:val="28"/>
          <w:szCs w:val="28"/>
        </w:rPr>
        <w:t xml:space="preserve"> (nay là xã Bà Điểm)</w:t>
      </w:r>
      <w:r w:rsidRPr="00681D7C">
        <w:rPr>
          <w:color w:val="000000"/>
          <w:sz w:val="28"/>
          <w:szCs w:val="28"/>
        </w:rPr>
        <w:t>, Thành phố Hồ Chí Minh</w:t>
      </w:r>
      <w:r>
        <w:rPr>
          <w:color w:val="000000"/>
          <w:sz w:val="28"/>
          <w:szCs w:val="28"/>
        </w:rPr>
        <w:t xml:space="preserve">. </w:t>
      </w:r>
      <w:r w:rsidRPr="00681D7C">
        <w:rPr>
          <w:color w:val="000000"/>
          <w:sz w:val="28"/>
          <w:szCs w:val="28"/>
        </w:rPr>
        <w:t>Diện tích đất: 1224,8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, trong đó: Phạm lộ giới: 63,1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; Không phạm lộ giới: 1161,7 m</w:t>
      </w:r>
      <w:proofErr w:type="gramStart"/>
      <w:r w:rsidRPr="00681D7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  <w:r w:rsidR="00994200">
        <w:rPr>
          <w:color w:val="000000"/>
          <w:sz w:val="28"/>
          <w:szCs w:val="28"/>
        </w:rPr>
        <w:t xml:space="preserve"> </w:t>
      </w:r>
      <w:r w:rsidRPr="00681D7C">
        <w:rPr>
          <w:color w:val="000000"/>
          <w:sz w:val="28"/>
          <w:szCs w:val="28"/>
        </w:rPr>
        <w:t>Mục đích sử dụng: Đất ở tại đô thị: 367,1 m</w:t>
      </w:r>
      <w:r w:rsidRPr="00681D7C">
        <w:rPr>
          <w:color w:val="000000"/>
          <w:sz w:val="28"/>
          <w:szCs w:val="28"/>
          <w:vertAlign w:val="superscript"/>
        </w:rPr>
        <w:t>2</w:t>
      </w:r>
      <w:r w:rsidRPr="00681D7C">
        <w:rPr>
          <w:color w:val="000000"/>
          <w:sz w:val="28"/>
          <w:szCs w:val="28"/>
        </w:rPr>
        <w:t>; Đất trồng cây lâu năm: 857,7 m</w:t>
      </w:r>
      <w:r w:rsidRPr="00681D7C">
        <w:rPr>
          <w:color w:val="000000"/>
          <w:sz w:val="28"/>
          <w:szCs w:val="28"/>
          <w:vertAlign w:val="superscript"/>
        </w:rPr>
        <w:t>2</w:t>
      </w:r>
    </w:p>
    <w:p w14:paraId="4D048765" w14:textId="4689E563" w:rsidR="00681D7C" w:rsidRPr="00681D7C" w:rsidRDefault="00681D7C" w:rsidP="00681D7C">
      <w:pPr>
        <w:spacing w:after="60" w:line="276" w:lineRule="auto"/>
        <w:ind w:firstLine="567"/>
        <w:jc w:val="both"/>
        <w:rPr>
          <w:color w:val="000000"/>
          <w:sz w:val="28"/>
          <w:szCs w:val="28"/>
        </w:rPr>
      </w:pPr>
      <w:r w:rsidRPr="00681D7C">
        <w:rPr>
          <w:color w:val="000000"/>
          <w:sz w:val="28"/>
          <w:szCs w:val="28"/>
        </w:rPr>
        <w:t>- Thời hạn sử dụng: Đất ở tại đô thị: lâu dài; Đất trồng cây lâu năm: 50 năm</w:t>
      </w:r>
      <w:r>
        <w:rPr>
          <w:color w:val="000000"/>
          <w:sz w:val="28"/>
          <w:szCs w:val="28"/>
        </w:rPr>
        <w:t>.</w:t>
      </w:r>
    </w:p>
    <w:p w14:paraId="745A3319" w14:textId="459213FE" w:rsidR="00681D7C" w:rsidRPr="00681D7C" w:rsidRDefault="00681D7C" w:rsidP="00681D7C">
      <w:pPr>
        <w:spacing w:after="60" w:line="276" w:lineRule="auto"/>
        <w:ind w:firstLine="567"/>
        <w:jc w:val="both"/>
        <w:rPr>
          <w:color w:val="000000"/>
          <w:sz w:val="28"/>
          <w:szCs w:val="28"/>
        </w:rPr>
      </w:pPr>
      <w:r w:rsidRPr="00681D7C">
        <w:rPr>
          <w:color w:val="000000"/>
          <w:sz w:val="28"/>
          <w:szCs w:val="28"/>
        </w:rPr>
        <w:t xml:space="preserve">* Quyền sở hữu nhà ở: </w:t>
      </w:r>
      <w:r>
        <w:rPr>
          <w:color w:val="000000"/>
          <w:sz w:val="28"/>
          <w:szCs w:val="28"/>
        </w:rPr>
        <w:t>địa</w:t>
      </w:r>
      <w:r w:rsidRPr="00681D7C">
        <w:rPr>
          <w:color w:val="000000"/>
          <w:sz w:val="28"/>
          <w:szCs w:val="28"/>
        </w:rPr>
        <w:t xml:space="preserve"> chỉ: tại số 26/18 Ấp 7, xã Xuân Thới Thượng, huyện Hóc Môn (nay là xã Bà Điểm), Thành phố Hồ Chí Minh</w:t>
      </w:r>
      <w:r>
        <w:rPr>
          <w:color w:val="000000"/>
          <w:sz w:val="28"/>
          <w:szCs w:val="28"/>
        </w:rPr>
        <w:t>.</w:t>
      </w:r>
      <w:r w:rsidRPr="00681D7C">
        <w:rPr>
          <w:color w:val="000000"/>
          <w:sz w:val="28"/>
          <w:szCs w:val="28"/>
        </w:rPr>
        <w:t xml:space="preserve"> Diện tích sàn xây dựng theo hiện trạng: 258,9 m</w:t>
      </w:r>
      <w:r w:rsidRPr="00681D7C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;</w:t>
      </w:r>
      <w:r w:rsidRPr="00681D7C">
        <w:rPr>
          <w:color w:val="000000"/>
          <w:sz w:val="28"/>
          <w:szCs w:val="28"/>
        </w:rPr>
        <w:t xml:space="preserve"> Kết cấu: tường gạch, mái tôn, BTCT. </w:t>
      </w:r>
    </w:p>
    <w:p w14:paraId="1EDD30F2" w14:textId="43673533" w:rsidR="00AE0734" w:rsidRPr="00681D7C" w:rsidRDefault="00681D7C" w:rsidP="00681D7C">
      <w:pPr>
        <w:pStyle w:val="BodyTextIndent"/>
        <w:widowControl w:val="0"/>
        <w:spacing w:after="0"/>
        <w:ind w:left="0" w:firstLine="567"/>
        <w:jc w:val="both"/>
        <w:rPr>
          <w:b w:val="0"/>
          <w:bCs w:val="0"/>
          <w:color w:val="000000"/>
          <w:lang w:val="vi-VN"/>
        </w:rPr>
      </w:pPr>
      <w:r w:rsidRPr="00681D7C">
        <w:rPr>
          <w:b w:val="0"/>
          <w:bCs w:val="0"/>
          <w:color w:val="000000"/>
        </w:rPr>
        <w:t>* Quy hoạch: Theo Quyết định số 3728/QĐ-UBND ngày 09/7/2013, khu đất trên thuộc ô phố ký hiệu I.OM4 có chức năng quy hoạch đất nhóm nhà ở dự kiến xây dựng mới; đường (hẻm) H (Đ)-XTT-172 phía Đông Nam khu đất lộ giới 10m.</w:t>
      </w:r>
    </w:p>
    <w:sectPr w:rsidR="00AE0734" w:rsidRPr="00681D7C" w:rsidSect="003B1DDA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C960" w14:textId="77777777" w:rsidR="001D333B" w:rsidRDefault="001D333B" w:rsidP="001B18C7">
      <w:r>
        <w:separator/>
      </w:r>
    </w:p>
  </w:endnote>
  <w:endnote w:type="continuationSeparator" w:id="0">
    <w:p w14:paraId="2A7C0F0E" w14:textId="77777777" w:rsidR="001D333B" w:rsidRDefault="001D333B" w:rsidP="001B1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A087" w14:textId="77777777" w:rsidR="001D333B" w:rsidRDefault="001D333B" w:rsidP="001B18C7">
      <w:r>
        <w:separator/>
      </w:r>
    </w:p>
  </w:footnote>
  <w:footnote w:type="continuationSeparator" w:id="0">
    <w:p w14:paraId="1940AD96" w14:textId="77777777" w:rsidR="001D333B" w:rsidRDefault="001D333B" w:rsidP="001B1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680"/>
    <w:multiLevelType w:val="hybridMultilevel"/>
    <w:tmpl w:val="F17484E8"/>
    <w:lvl w:ilvl="0" w:tplc="1B4EE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F73927"/>
    <w:multiLevelType w:val="multilevel"/>
    <w:tmpl w:val="40D6D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69A3F72"/>
    <w:multiLevelType w:val="hybridMultilevel"/>
    <w:tmpl w:val="DB2CABA2"/>
    <w:lvl w:ilvl="0" w:tplc="F906E6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B393B"/>
    <w:multiLevelType w:val="hybridMultilevel"/>
    <w:tmpl w:val="9B7A3DEC"/>
    <w:lvl w:ilvl="0" w:tplc="4D42709C">
      <w:start w:val="6"/>
      <w:numFmt w:val="bullet"/>
      <w:lvlText w:val="-"/>
      <w:lvlJc w:val="left"/>
      <w:pPr>
        <w:ind w:left="2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367723183">
    <w:abstractNumId w:val="1"/>
  </w:num>
  <w:num w:numId="2" w16cid:durableId="601036501">
    <w:abstractNumId w:val="3"/>
  </w:num>
  <w:num w:numId="3" w16cid:durableId="1166483888">
    <w:abstractNumId w:val="0"/>
  </w:num>
  <w:num w:numId="4" w16cid:durableId="425926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734"/>
    <w:rsid w:val="000468B3"/>
    <w:rsid w:val="00092E9A"/>
    <w:rsid w:val="000A0188"/>
    <w:rsid w:val="000F7BD3"/>
    <w:rsid w:val="00106BC0"/>
    <w:rsid w:val="001428C9"/>
    <w:rsid w:val="001532D3"/>
    <w:rsid w:val="00192FC3"/>
    <w:rsid w:val="001B18C7"/>
    <w:rsid w:val="001B7549"/>
    <w:rsid w:val="001D333B"/>
    <w:rsid w:val="001E02B7"/>
    <w:rsid w:val="00211C07"/>
    <w:rsid w:val="00264B66"/>
    <w:rsid w:val="002A0ED9"/>
    <w:rsid w:val="002E59FB"/>
    <w:rsid w:val="002F26B6"/>
    <w:rsid w:val="003B1DDA"/>
    <w:rsid w:val="003F335F"/>
    <w:rsid w:val="00415F62"/>
    <w:rsid w:val="00421902"/>
    <w:rsid w:val="00424421"/>
    <w:rsid w:val="004D3F7F"/>
    <w:rsid w:val="005169D9"/>
    <w:rsid w:val="00577C2D"/>
    <w:rsid w:val="0061108C"/>
    <w:rsid w:val="00660430"/>
    <w:rsid w:val="006761BF"/>
    <w:rsid w:val="00681D7C"/>
    <w:rsid w:val="00697FB3"/>
    <w:rsid w:val="006B5BEA"/>
    <w:rsid w:val="006E4D79"/>
    <w:rsid w:val="00711B74"/>
    <w:rsid w:val="00865B05"/>
    <w:rsid w:val="008964F5"/>
    <w:rsid w:val="008E3FA3"/>
    <w:rsid w:val="0096394C"/>
    <w:rsid w:val="00984E53"/>
    <w:rsid w:val="00994200"/>
    <w:rsid w:val="009A3021"/>
    <w:rsid w:val="00AA2D2E"/>
    <w:rsid w:val="00AC1667"/>
    <w:rsid w:val="00AC57EA"/>
    <w:rsid w:val="00AE0734"/>
    <w:rsid w:val="00AE6070"/>
    <w:rsid w:val="00C56976"/>
    <w:rsid w:val="00C85B14"/>
    <w:rsid w:val="00CC2586"/>
    <w:rsid w:val="00CD71E8"/>
    <w:rsid w:val="00D432BB"/>
    <w:rsid w:val="00E30EC0"/>
    <w:rsid w:val="00E55D3E"/>
    <w:rsid w:val="00F01F0B"/>
    <w:rsid w:val="00FC2239"/>
    <w:rsid w:val="00FD63C1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B02C32"/>
  <w15:chartTrackingRefBased/>
  <w15:docId w15:val="{5B0FA12D-10AB-4CE7-B3F1-212124E9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3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8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8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1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8C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bullet 1,bullet,Thang2,Level 2,List Paragraph1,List Paragraph11,List Paragraph12,List Paragraph2,List Paragraph111,VNA - List Paragraph,1.,Table Sequence,Colorful List - Accent 11,1,List Paragraph1111,Dot 1,list 123,Lít bullet 2"/>
    <w:basedOn w:val="Normal"/>
    <w:link w:val="ListParagraphChar"/>
    <w:uiPriority w:val="34"/>
    <w:qFormat/>
    <w:rsid w:val="00C85B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1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DDA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4D3F7F"/>
    <w:pPr>
      <w:spacing w:after="120"/>
      <w:ind w:left="360"/>
    </w:pPr>
    <w:rPr>
      <w:b/>
      <w:bCs/>
      <w:sz w:val="28"/>
      <w:szCs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D3F7F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ListParagraphChar">
    <w:name w:val="List Paragraph Char"/>
    <w:aliases w:val="bullet 1 Char,bullet Char,Thang2 Char,Level 2 Char,List Paragraph1 Char,List Paragraph11 Char,List Paragraph12 Char,List Paragraph2 Char,List Paragraph111 Char,VNA - List Paragraph Char,1. Char,Table Sequence Char,1 Char,Dot 1 Char"/>
    <w:link w:val="ListParagraph"/>
    <w:qFormat/>
    <w:locked/>
    <w:rsid w:val="00681D7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Vnbnnidung">
    <w:name w:val="Văn bản nội dung_"/>
    <w:link w:val="Vnbnnidung0"/>
    <w:uiPriority w:val="99"/>
    <w:rsid w:val="00681D7C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681D7C"/>
    <w:pPr>
      <w:widowControl w:val="0"/>
      <w:spacing w:after="100" w:line="276" w:lineRule="auto"/>
      <w:ind w:firstLine="400"/>
    </w:pPr>
    <w:rPr>
      <w:rFonts w:asciiTheme="minorHAnsi" w:eastAsiaTheme="minorHAnsi" w:hAnsiTheme="minorHAnsi" w:cstheme="minorBidi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E1EED8-3BB8-4B3A-9EE1-ACD758586A09}"/>
</file>

<file path=customXml/itemProps2.xml><?xml version="1.0" encoding="utf-8"?>
<ds:datastoreItem xmlns:ds="http://schemas.openxmlformats.org/officeDocument/2006/customXml" ds:itemID="{0A72F733-3B5A-44FC-A9C9-E400433FE473}"/>
</file>

<file path=customXml/itemProps3.xml><?xml version="1.0" encoding="utf-8"?>
<ds:datastoreItem xmlns:ds="http://schemas.openxmlformats.org/officeDocument/2006/customXml" ds:itemID="{5B4DB798-D84F-4E39-B3E9-38A36F860E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HIẾU NGUYỄN MINH</dc:creator>
  <cp:keywords/>
  <dc:description/>
  <cp:lastModifiedBy>Ms-Hang</cp:lastModifiedBy>
  <cp:revision>20</cp:revision>
  <cp:lastPrinted>2024-02-29T04:21:00Z</cp:lastPrinted>
  <dcterms:created xsi:type="dcterms:W3CDTF">2023-11-08T01:44:00Z</dcterms:created>
  <dcterms:modified xsi:type="dcterms:W3CDTF">2026-04-07T09:04:00Z</dcterms:modified>
</cp:coreProperties>
</file>